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AD" w:rsidRPr="00D90004" w:rsidRDefault="004878AD" w:rsidP="00C34853">
      <w:pPr>
        <w:spacing w:after="360" w:line="240" w:lineRule="auto"/>
        <w:jc w:val="center"/>
        <w:rPr>
          <w:sz w:val="36"/>
          <w:szCs w:val="36"/>
        </w:rPr>
      </w:pPr>
      <w:r w:rsidRPr="00D90004">
        <w:rPr>
          <w:sz w:val="36"/>
          <w:szCs w:val="36"/>
        </w:rPr>
        <w:t>Symptom Checklist</w:t>
      </w:r>
    </w:p>
    <w:p w:rsidR="004878AD" w:rsidRDefault="004878AD" w:rsidP="00C34853">
      <w:pPr>
        <w:spacing w:line="240" w:lineRule="auto"/>
      </w:pPr>
      <w:r>
        <w:t xml:space="preserve">Please rate your </w:t>
      </w:r>
      <w:r w:rsidRPr="00D90004">
        <w:rPr>
          <w:b/>
          <w:bCs/>
          <w:i/>
          <w:iCs/>
        </w:rPr>
        <w:t>current experience</w:t>
      </w:r>
      <w:r>
        <w:t xml:space="preserve"> (from your last visit until now) with the following symptoms by circling the number that most closely and accurately reflects your symptoms. On a scale of 0 to 10, with zero being no current experience of the symptom, to 10, being the worst experience you have had with the symptom, please rate by </w:t>
      </w:r>
      <w:r w:rsidRPr="0091414C">
        <w:rPr>
          <w:b/>
          <w:bCs/>
          <w:i/>
          <w:iCs/>
          <w:u w:val="single"/>
        </w:rPr>
        <w:t>circling</w:t>
      </w:r>
      <w:r>
        <w:t xml:space="preserve"> how you are </w:t>
      </w:r>
      <w:r w:rsidRPr="00D90004">
        <w:rPr>
          <w:b/>
          <w:bCs/>
          <w:i/>
          <w:iCs/>
        </w:rPr>
        <w:t>currently</w:t>
      </w:r>
      <w:r>
        <w:t xml:space="preserve"> experiencing:</w:t>
      </w:r>
    </w:p>
    <w:tbl>
      <w:tblPr>
        <w:tblW w:w="5000" w:type="pct"/>
        <w:tblLook w:val="00A0"/>
      </w:tblPr>
      <w:tblGrid>
        <w:gridCol w:w="3173"/>
        <w:gridCol w:w="1796"/>
        <w:gridCol w:w="3523"/>
        <w:gridCol w:w="1804"/>
      </w:tblGrid>
      <w:tr w:rsidR="004878AD" w:rsidRPr="004360D0">
        <w:trPr>
          <w:trHeight w:val="439"/>
        </w:trPr>
        <w:tc>
          <w:tcPr>
            <w:tcW w:w="1541" w:type="pct"/>
            <w:tcBorders>
              <w:top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Anosognosia (in Denial of a Problem)</w:t>
            </w:r>
          </w:p>
        </w:tc>
        <w:tc>
          <w:tcPr>
            <w:tcW w:w="8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Low Threshold for Anger &amp; Loss of Control</w:t>
            </w: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Anxiety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Migraine Headaches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Attention Deficits - Easily Distractible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Mood Swings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Auditory Sequencing Problems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Multi-Tasking Problems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Balance Problems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Obsessive Thoughts about Self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Blurred Vision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Obsessive Thoughts and/or Hyper-Focused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Chronic Pain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Oppositional Defiant Conduct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Compulsive Behaviors and/or Thoughts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Orientation in Space Problems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Concentration Problems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Perception of Letters Problems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Decreased Tactile or Skin Sensitivity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Poor Judgment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Delusional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Poor Skilled Motor Movements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Depression (Sad &amp; Blue)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Poor Social Skills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Difficulty Comprehending Social Cues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Receptive Language Problems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Dyscalculia - Problems Calculating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Recognizing Objects by Touch Problems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Dyslexia - Letter Reversal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Self-Esteem Problems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Executive Function Problems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Sequential Planning Problems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Face Recognition Problems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Short-Term Memory Problems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Failure to Initiate Actions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Slow Reader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Hyperactive and/or Agitation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Slowness of Thought - Easily Confused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Impulsive Behaviors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Spatial Perception Problems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Insensitive to Others Emotional Expressions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Speech Articulation Problems</w:t>
            </w:r>
          </w:p>
        </w:tc>
        <w:tc>
          <w:tcPr>
            <w:tcW w:w="876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39"/>
        </w:trPr>
        <w:tc>
          <w:tcPr>
            <w:tcW w:w="154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Insensitive to Other's Feelings</w:t>
            </w:r>
          </w:p>
        </w:tc>
        <w:tc>
          <w:tcPr>
            <w:tcW w:w="87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Symptoms of Fibromyalgia</w:t>
            </w:r>
          </w:p>
        </w:tc>
        <w:tc>
          <w:tcPr>
            <w:tcW w:w="876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440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Low Motivation</w:t>
            </w:r>
          </w:p>
        </w:tc>
        <w:tc>
          <w:tcPr>
            <w:tcW w:w="87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71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Word Finding Problems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8"/>
                <w:szCs w:val="18"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</w:tbl>
    <w:p w:rsidR="004878AD" w:rsidRPr="00D90004" w:rsidRDefault="004878AD" w:rsidP="0092156B">
      <w:pPr>
        <w:spacing w:line="240" w:lineRule="auto"/>
        <w:rPr>
          <w:sz w:val="18"/>
          <w:szCs w:val="18"/>
        </w:rPr>
      </w:pPr>
    </w:p>
    <w:p w:rsidR="004878AD" w:rsidRDefault="004878AD">
      <w:r>
        <w:br w:type="page"/>
      </w:r>
    </w:p>
    <w:p w:rsidR="004878AD" w:rsidRPr="00D90004" w:rsidRDefault="004878AD" w:rsidP="00E718F1">
      <w:pPr>
        <w:spacing w:after="360" w:line="240" w:lineRule="auto"/>
        <w:jc w:val="center"/>
        <w:rPr>
          <w:sz w:val="36"/>
          <w:szCs w:val="36"/>
        </w:rPr>
      </w:pPr>
      <w:r w:rsidRPr="00E718F1">
        <w:rPr>
          <w:sz w:val="36"/>
          <w:szCs w:val="36"/>
        </w:rPr>
        <w:t xml:space="preserve">DoD/VA </w:t>
      </w:r>
      <w:r w:rsidRPr="00D90004">
        <w:rPr>
          <w:sz w:val="36"/>
          <w:szCs w:val="36"/>
        </w:rPr>
        <w:t>Symptom Checklist</w:t>
      </w:r>
    </w:p>
    <w:p w:rsidR="004878AD" w:rsidRDefault="004878AD" w:rsidP="00E718F1">
      <w:pPr>
        <w:spacing w:line="240" w:lineRule="auto"/>
      </w:pPr>
      <w:r>
        <w:t xml:space="preserve">Please rate your </w:t>
      </w:r>
      <w:r w:rsidRPr="00D90004">
        <w:rPr>
          <w:b/>
          <w:bCs/>
          <w:i/>
          <w:iCs/>
        </w:rPr>
        <w:t>current experience</w:t>
      </w:r>
      <w:r>
        <w:t xml:space="preserve"> (from your last visit until now) with the following symptoms by circling the number that most closely and accurately reflects your symptoms. On a scale of 0 to 10, with zero being no current experience of the symptom, to 10, being the worst experience you have had with the symptom, please rate by </w:t>
      </w:r>
      <w:r w:rsidRPr="0091414C">
        <w:rPr>
          <w:b/>
          <w:bCs/>
          <w:i/>
          <w:iCs/>
          <w:u w:val="single"/>
        </w:rPr>
        <w:t>circling</w:t>
      </w:r>
      <w:r>
        <w:t xml:space="preserve"> how you are </w:t>
      </w:r>
      <w:r w:rsidRPr="00D90004">
        <w:rPr>
          <w:b/>
          <w:bCs/>
          <w:i/>
          <w:iCs/>
        </w:rPr>
        <w:t>currently</w:t>
      </w:r>
      <w:r>
        <w:t xml:space="preserve"> experiencing:</w:t>
      </w:r>
    </w:p>
    <w:tbl>
      <w:tblPr>
        <w:tblW w:w="5201" w:type="pct"/>
        <w:tblInd w:w="-252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511"/>
        <w:gridCol w:w="1799"/>
        <w:gridCol w:w="3605"/>
        <w:gridCol w:w="1795"/>
      </w:tblGrid>
      <w:tr w:rsidR="004878AD" w:rsidRPr="004360D0">
        <w:trPr>
          <w:trHeight w:val="576"/>
        </w:trPr>
        <w:tc>
          <w:tcPr>
            <w:tcW w:w="163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 - Re-Experiences Intrusive Memories</w:t>
            </w:r>
          </w:p>
        </w:tc>
        <w:tc>
          <w:tcPr>
            <w:tcW w:w="840" w:type="pc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Hyperarousal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 - Emotional Numbing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Concussion - Difficulty Multi-Tasking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 - Distracting Pain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Concussion - Short-Term Memory Problems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Attention - Difficulty Multi-Tasking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Concussion - Difficulty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 - Worsens with Emotional Stress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Concentrating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 - Dissociative Episodes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Concussion - Sleep Problems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 - Worsens With Withdrawal Symptoms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Concussion - Balance Problems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Chronic Pain - Neuropathic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Concussion - Problems Controlling Anger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Chronic Pain - Musculoskeletal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Concussion - Depressed Mood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Chronic Pain - Diffuse Pain (Entire Body)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PTSD - Hyperarousal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Chronic Pain - Pain Triggers Memories of Trauma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PTSD - Sudden Fear Reactions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Emotional Numbing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PTSD - Excessive Sleep-Lethargic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Irritability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PTSD - Difficulty Falling Asleep Due to Ruminations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Emotional Fatigue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PTSD - Mood Disorders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Physical Fatigue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Sleep - Fear of Sleep Due to Nightmares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Lack of Enjoyment in Most Daily Activities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Sleep - Difficulty Falling Asleep Due to Ruminations</w:t>
            </w:r>
          </w:p>
        </w:tc>
        <w:tc>
          <w:tcPr>
            <w:tcW w:w="838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Impulsivity</w:t>
            </w:r>
          </w:p>
        </w:tc>
        <w:tc>
          <w:tcPr>
            <w:tcW w:w="840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b/>
                <w:bCs/>
              </w:rPr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Sleep - Difficulty with Sleep Due to Withdrawal Symptoms</w:t>
            </w:r>
          </w:p>
        </w:tc>
        <w:tc>
          <w:tcPr>
            <w:tcW w:w="838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576"/>
        </w:trPr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- Activities Driven by Medication Needs</w:t>
            </w:r>
          </w:p>
        </w:tc>
        <w:tc>
          <w:tcPr>
            <w:tcW w:w="8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Sleep - Early AM/Night Time Awakening (Unexplained)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</w:tbl>
    <w:p w:rsidR="004878AD" w:rsidRDefault="004878AD" w:rsidP="0092156B">
      <w:pPr>
        <w:rPr>
          <w:sz w:val="16"/>
          <w:szCs w:val="16"/>
        </w:rPr>
      </w:pPr>
    </w:p>
    <w:p w:rsidR="004878AD" w:rsidRDefault="004878AD" w:rsidP="00CA34F1">
      <w:pPr>
        <w:spacing w:after="360" w:line="240" w:lineRule="auto"/>
        <w:jc w:val="center"/>
        <w:rPr>
          <w:sz w:val="36"/>
          <w:szCs w:val="36"/>
        </w:rPr>
      </w:pPr>
    </w:p>
    <w:p w:rsidR="004878AD" w:rsidRPr="00D90004" w:rsidRDefault="004878AD" w:rsidP="00CA34F1">
      <w:pPr>
        <w:spacing w:after="360" w:line="240" w:lineRule="auto"/>
        <w:jc w:val="center"/>
        <w:rPr>
          <w:sz w:val="36"/>
          <w:szCs w:val="36"/>
        </w:rPr>
      </w:pPr>
      <w:r w:rsidRPr="00CA34F1">
        <w:rPr>
          <w:sz w:val="36"/>
          <w:szCs w:val="36"/>
        </w:rPr>
        <w:t>Neuropsychological</w:t>
      </w:r>
      <w:r>
        <w:t xml:space="preserve"> </w:t>
      </w:r>
      <w:r w:rsidRPr="00D90004">
        <w:rPr>
          <w:sz w:val="36"/>
          <w:szCs w:val="36"/>
        </w:rPr>
        <w:t>Symptom Checklist</w:t>
      </w:r>
    </w:p>
    <w:p w:rsidR="004878AD" w:rsidRDefault="004878AD" w:rsidP="00CA34F1">
      <w:pPr>
        <w:spacing w:line="240" w:lineRule="auto"/>
      </w:pPr>
      <w:r>
        <w:t xml:space="preserve">On a scale of 0 to 10, with zero being no current experience of the symptom, to 10, being the worst experience the patient has had with the symptom, please rate by circling how the patient is </w:t>
      </w:r>
      <w:r w:rsidRPr="00D90004">
        <w:rPr>
          <w:b/>
          <w:bCs/>
          <w:i/>
          <w:iCs/>
        </w:rPr>
        <w:t>currently</w:t>
      </w:r>
      <w:r>
        <w:t xml:space="preserve"> experiencing:</w:t>
      </w:r>
    </w:p>
    <w:tbl>
      <w:tblPr>
        <w:tblW w:w="5332" w:type="pct"/>
        <w:tblInd w:w="-342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3599"/>
        <w:gridCol w:w="1893"/>
        <w:gridCol w:w="3597"/>
        <w:gridCol w:w="1891"/>
      </w:tblGrid>
      <w:tr w:rsidR="004878AD" w:rsidRPr="004360D0">
        <w:trPr>
          <w:trHeight w:val="346"/>
        </w:trPr>
        <w:tc>
          <w:tcPr>
            <w:tcW w:w="1639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of Action Apperceptive</w:t>
            </w:r>
          </w:p>
        </w:tc>
        <w:tc>
          <w:tcPr>
            <w:tcW w:w="862" w:type="pc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Gate, Trunk</w:t>
            </w:r>
          </w:p>
        </w:tc>
        <w:tc>
          <w:tcPr>
            <w:tcW w:w="861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of Action Associative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Ideational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Auditory Apperceptive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Ideomotor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Auditory Associative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Limbkinetic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Auditory Space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Oral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Prosopagnosia (Face)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Social Disorganization of Social Actions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Social Emotional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Visual Topographic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Social of Action - Theory of Mind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Aspontaneity Abulia and/or Apathy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Autotopagnosia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Aspontaneity Akinetic Mutism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Finger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Aspontaneity Catonia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Anasognosia of Aphasia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Attentional Disturbances Balint's Syndrome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Pain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Attentional Disturbances Neglect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Agnosia Somatosensory Blindness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Attentional Disturbances Excessive Shifting of Attention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Left Hemiplegia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Delusions Capgras Syndrome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Right Hemiplegia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Delusions Grandiose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Somatosensory Mental Illness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Delusions Guilt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Tactile Apperceptive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Delusions Persecutory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Tactile Associative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Disturbances of Self-Image Depersonalization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Visual Topographic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Disturbances of Self-Image Derealization &amp; Self-Awareness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Visual Acronomatopsia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Disturbances Visual-Spatial Disorientation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Agnosia Visual Anomia Color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Disturbances Visual-Spatial Topographic Agnosia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Amnestic Disorder Anterotrograde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Disturbances Visual-Spatial Topographic Apraxia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Amnestic Disorder Working Memory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Hallucinations Auditory Elementary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Amnestic Disorder Transient Global Amnesia (TGA)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Hallucinations Auditory Complex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Amnestic Disorder Reduplicative Paramnesia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Hallucinations Visual Elementary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Aphasia Anterior Broca's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Hallucinations Visual Complex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Aphasia Anterior Transcortical Motor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Disturbances Aggression, Rage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Aphasia Anterior Articulation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Disturbances Mania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Aphasia Posterior Wernicke's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Disturbances Panic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Aphasia Posterior Transcortical Sensory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Mood Disturbances Obsessive Compulsive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Aphasia Posterior Conduction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6"/>
                <w:szCs w:val="16"/>
              </w:rPr>
              <w:t>Mood Disturbances Secondary Depression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Aphasia Posterior Word Deafness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Loss of Visual Imagery Objects</w:t>
            </w:r>
          </w:p>
        </w:tc>
        <w:tc>
          <w:tcPr>
            <w:tcW w:w="861" w:type="pct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Constructional</w:t>
            </w:r>
          </w:p>
        </w:tc>
        <w:tc>
          <w:tcPr>
            <w:tcW w:w="862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Loss of Visual Imagery Space</w:t>
            </w:r>
          </w:p>
        </w:tc>
        <w:tc>
          <w:tcPr>
            <w:tcW w:w="861" w:type="pct"/>
            <w:shd w:val="clear" w:color="auto" w:fill="BFBFBF"/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</w:tr>
      <w:tr w:rsidR="004878AD" w:rsidRPr="004360D0">
        <w:trPr>
          <w:trHeight w:val="346"/>
        </w:trPr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  <w:rPr>
                <w:sz w:val="16"/>
                <w:szCs w:val="16"/>
              </w:rPr>
            </w:pPr>
            <w:r w:rsidRPr="004360D0">
              <w:rPr>
                <w:sz w:val="16"/>
                <w:szCs w:val="16"/>
              </w:rPr>
              <w:t>Apraxia Motor Dressing</w:t>
            </w:r>
          </w:p>
        </w:tc>
        <w:tc>
          <w:tcPr>
            <w:tcW w:w="8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  <w:r w:rsidRPr="004360D0">
              <w:rPr>
                <w:sz w:val="18"/>
                <w:szCs w:val="18"/>
              </w:rPr>
              <w:t>0 1 2 3 4 5 6 7 8 9 10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:rsidR="004878AD" w:rsidRPr="004360D0" w:rsidRDefault="004878AD" w:rsidP="004360D0">
            <w:pPr>
              <w:spacing w:after="0" w:line="240" w:lineRule="auto"/>
            </w:pPr>
          </w:p>
        </w:tc>
      </w:tr>
    </w:tbl>
    <w:p w:rsidR="004878AD" w:rsidRDefault="004878AD">
      <w:pPr>
        <w:rPr>
          <w:sz w:val="16"/>
          <w:szCs w:val="16"/>
        </w:rPr>
      </w:pPr>
      <w:bookmarkStart w:id="0" w:name="_GoBack"/>
      <w:bookmarkEnd w:id="0"/>
    </w:p>
    <w:p w:rsidR="004878AD" w:rsidRPr="00CA34F1" w:rsidRDefault="004878AD">
      <w:pPr>
        <w:rPr>
          <w:sz w:val="16"/>
          <w:szCs w:val="16"/>
        </w:rPr>
      </w:pPr>
      <w:r>
        <w:rPr>
          <w:sz w:val="16"/>
          <w:szCs w:val="16"/>
        </w:rPr>
        <w:t>Provided by Wesley Center, Ph.D.</w:t>
      </w:r>
    </w:p>
    <w:sectPr w:rsidR="004878AD" w:rsidRPr="00CA34F1" w:rsidSect="00397C49">
      <w:headerReference w:type="default" r:id="rId6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8AD" w:rsidRDefault="004878AD" w:rsidP="00D90004">
      <w:pPr>
        <w:spacing w:after="0" w:line="240" w:lineRule="auto"/>
      </w:pPr>
      <w:r>
        <w:separator/>
      </w:r>
    </w:p>
  </w:endnote>
  <w:endnote w:type="continuationSeparator" w:id="0">
    <w:p w:rsidR="004878AD" w:rsidRDefault="004878AD" w:rsidP="00D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8AD" w:rsidRDefault="004878AD" w:rsidP="00D90004">
      <w:pPr>
        <w:spacing w:after="0" w:line="240" w:lineRule="auto"/>
      </w:pPr>
      <w:r>
        <w:separator/>
      </w:r>
    </w:p>
  </w:footnote>
  <w:footnote w:type="continuationSeparator" w:id="0">
    <w:p w:rsidR="004878AD" w:rsidRDefault="004878AD" w:rsidP="00D9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8AD" w:rsidRDefault="004878AD">
    <w:pPr>
      <w:pStyle w:val="Header"/>
    </w:pPr>
    <w:r>
      <w:t>Client:_____________________</w:t>
    </w:r>
    <w:r>
      <w:tab/>
      <w:t>ID:______________</w:t>
    </w:r>
    <w:r>
      <w:tab/>
      <w:t>Date:________________</w:t>
    </w:r>
  </w:p>
  <w:p w:rsidR="004878AD" w:rsidRPr="00D90004" w:rsidRDefault="004878AD">
    <w:pPr>
      <w:pStyle w:val="Header"/>
      <w:rPr>
        <w:sz w:val="16"/>
        <w:szCs w:val="16"/>
      </w:rPr>
    </w:pPr>
    <w:r w:rsidRPr="00D90004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</w:t>
    </w:r>
    <w:r w:rsidRPr="00D90004">
      <w:rPr>
        <w:sz w:val="16"/>
        <w:szCs w:val="16"/>
      </w:rPr>
      <w:t>First Name, Last Initial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56B"/>
    <w:rsid w:val="000E7D79"/>
    <w:rsid w:val="001C308D"/>
    <w:rsid w:val="00397C49"/>
    <w:rsid w:val="004360D0"/>
    <w:rsid w:val="004878AD"/>
    <w:rsid w:val="00671383"/>
    <w:rsid w:val="00873150"/>
    <w:rsid w:val="00897706"/>
    <w:rsid w:val="0091414C"/>
    <w:rsid w:val="0092156B"/>
    <w:rsid w:val="009A557E"/>
    <w:rsid w:val="009F4A4A"/>
    <w:rsid w:val="00B649F9"/>
    <w:rsid w:val="00C34853"/>
    <w:rsid w:val="00CA34F1"/>
    <w:rsid w:val="00D90004"/>
    <w:rsid w:val="00DD1919"/>
    <w:rsid w:val="00E718F1"/>
    <w:rsid w:val="00E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004"/>
  </w:style>
  <w:style w:type="paragraph" w:styleId="Footer">
    <w:name w:val="footer"/>
    <w:basedOn w:val="Normal"/>
    <w:link w:val="FooterChar"/>
    <w:uiPriority w:val="99"/>
    <w:rsid w:val="00D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004"/>
  </w:style>
  <w:style w:type="table" w:styleId="TableGrid">
    <w:name w:val="Table Grid"/>
    <w:basedOn w:val="TableNormal"/>
    <w:uiPriority w:val="99"/>
    <w:rsid w:val="00D9000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1308</Words>
  <Characters>7945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 Checklist</dc:title>
  <dc:subject/>
  <dc:creator>Wes</dc:creator>
  <cp:keywords/>
  <dc:description/>
  <cp:lastModifiedBy>Robert Thatcher</cp:lastModifiedBy>
  <cp:revision>3</cp:revision>
  <cp:lastPrinted>2011-11-29T21:06:00Z</cp:lastPrinted>
  <dcterms:created xsi:type="dcterms:W3CDTF">2011-12-01T15:15:00Z</dcterms:created>
  <dcterms:modified xsi:type="dcterms:W3CDTF">2012-02-03T15:09:00Z</dcterms:modified>
</cp:coreProperties>
</file>